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56E6" w:rsidRDefault="00CD56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56E6" w:rsidRDefault="00966E80">
      <w:pPr>
        <w:spacing w:line="291" w:lineRule="exact"/>
        <w:rPr>
          <w:rFonts w:ascii="Times New Roman" w:eastAsia="Times New Roman" w:hAnsi="Times New Roman"/>
          <w:sz w:val="24"/>
        </w:rPr>
      </w:pPr>
      <w:bookmarkStart w:id="0" w:name="_GoBack"/>
      <w:r>
        <w:rPr>
          <w:b/>
          <w:noProof/>
          <w:sz w:val="40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1228725</wp:posOffset>
            </wp:positionV>
            <wp:extent cx="6038850" cy="488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D56E6" w:rsidRDefault="002E7012">
      <w:pPr>
        <w:spacing w:line="239" w:lineRule="auto"/>
        <w:ind w:left="2340"/>
        <w:rPr>
          <w:b/>
          <w:sz w:val="40"/>
        </w:rPr>
      </w:pPr>
      <w:r>
        <w:rPr>
          <w:b/>
          <w:sz w:val="40"/>
        </w:rPr>
        <w:t>BOARD OF MANAGEMENT</w:t>
      </w:r>
    </w:p>
    <w:p w:rsidR="00CD56E6" w:rsidRDefault="00CD56E6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D56E6" w:rsidRDefault="002E7012">
      <w:pPr>
        <w:spacing w:line="0" w:lineRule="atLeast"/>
        <w:ind w:left="2900"/>
        <w:rPr>
          <w:b/>
          <w:sz w:val="27"/>
        </w:rPr>
      </w:pPr>
      <w:r>
        <w:rPr>
          <w:b/>
          <w:sz w:val="27"/>
        </w:rPr>
        <w:t>SUNDAR INDUSTRIAL ESTATE</w:t>
      </w:r>
    </w:p>
    <w:p w:rsidR="00CD56E6" w:rsidRDefault="00CD56E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CD56E6" w:rsidRPr="00966E80" w:rsidRDefault="002E7012" w:rsidP="00C127DB">
      <w:pPr>
        <w:shd w:val="clear" w:color="auto" w:fill="000000" w:themeFill="text1"/>
        <w:spacing w:line="239" w:lineRule="auto"/>
        <w:ind w:left="60"/>
        <w:jc w:val="center"/>
        <w:rPr>
          <w:b/>
          <w:color w:val="FFFFFF"/>
          <w:sz w:val="26"/>
        </w:rPr>
      </w:pPr>
      <w:r w:rsidRPr="00966E80">
        <w:rPr>
          <w:b/>
          <w:color w:val="FFFFFF"/>
          <w:sz w:val="26"/>
          <w:highlight w:val="black"/>
        </w:rPr>
        <w:t>PREQUALIF</w:t>
      </w:r>
      <w:r w:rsidR="003654A7" w:rsidRPr="00966E80">
        <w:rPr>
          <w:b/>
          <w:color w:val="FFFFFF"/>
          <w:sz w:val="26"/>
          <w:highlight w:val="black"/>
        </w:rPr>
        <w:t>ICATION OF CONTACTOR FOR SUPPLY</w:t>
      </w:r>
      <w:r w:rsidR="00966E80" w:rsidRPr="00966E80">
        <w:rPr>
          <w:b/>
          <w:color w:val="FFFFFF"/>
          <w:sz w:val="26"/>
          <w:highlight w:val="black"/>
        </w:rPr>
        <w:t>, INSTALLATION, TESTING AND</w:t>
      </w:r>
      <w:r w:rsidR="00966E80" w:rsidRPr="00C127DB">
        <w:rPr>
          <w:b/>
          <w:color w:val="FFFFFF"/>
          <w:sz w:val="26"/>
          <w:highlight w:val="black"/>
          <w:shd w:val="clear" w:color="auto" w:fill="000000" w:themeFill="text1"/>
        </w:rPr>
        <w:t xml:space="preserve"> COMMISSIONING </w:t>
      </w:r>
      <w:r w:rsidRPr="00C127DB">
        <w:rPr>
          <w:b/>
          <w:color w:val="FFFFFF"/>
          <w:sz w:val="26"/>
          <w:highlight w:val="black"/>
          <w:shd w:val="clear" w:color="auto" w:fill="000000" w:themeFill="text1"/>
        </w:rPr>
        <w:t>OF LED LIGHTS AT SUNDAR</w:t>
      </w:r>
      <w:r w:rsidRPr="00C127DB">
        <w:rPr>
          <w:b/>
          <w:color w:val="FFFFFF"/>
          <w:sz w:val="26"/>
          <w:shd w:val="clear" w:color="auto" w:fill="000000" w:themeFill="text1"/>
        </w:rPr>
        <w:t xml:space="preserve">INDUSTRIAL </w:t>
      </w:r>
      <w:proofErr w:type="gramStart"/>
      <w:r w:rsidRPr="00C127DB">
        <w:rPr>
          <w:b/>
          <w:color w:val="FFFFFF"/>
          <w:sz w:val="26"/>
          <w:shd w:val="clear" w:color="auto" w:fill="000000" w:themeFill="text1"/>
        </w:rPr>
        <w:t>ESTATE</w:t>
      </w:r>
      <w:r w:rsidRPr="00966E80">
        <w:rPr>
          <w:b/>
          <w:color w:val="FFFFFF"/>
          <w:sz w:val="26"/>
        </w:rPr>
        <w:t>,LAHORE</w:t>
      </w:r>
      <w:proofErr w:type="gramEnd"/>
    </w:p>
    <w:p w:rsidR="00CD56E6" w:rsidRDefault="00CD56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56E6" w:rsidRDefault="00CD56E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CD56E6" w:rsidRDefault="002E7012">
      <w:pPr>
        <w:spacing w:line="225" w:lineRule="auto"/>
        <w:ind w:right="100"/>
        <w:rPr>
          <w:sz w:val="22"/>
        </w:rPr>
      </w:pPr>
      <w:r>
        <w:rPr>
          <w:sz w:val="22"/>
        </w:rPr>
        <w:t xml:space="preserve">Board of Management </w:t>
      </w:r>
      <w:r w:rsidR="00E34FC8">
        <w:rPr>
          <w:sz w:val="22"/>
        </w:rPr>
        <w:t>Sunder</w:t>
      </w:r>
      <w:r>
        <w:rPr>
          <w:sz w:val="22"/>
        </w:rPr>
        <w:t xml:space="preserve"> Industrial Estate (BOM-SIE) working under Punjab Industrial Estates Development and Management Company (PIEDMC) has planned to purchase LED street lights for </w:t>
      </w:r>
      <w:r w:rsidR="00E34FC8">
        <w:rPr>
          <w:sz w:val="22"/>
        </w:rPr>
        <w:t>Sunder</w:t>
      </w:r>
      <w:r>
        <w:rPr>
          <w:sz w:val="22"/>
        </w:rPr>
        <w:t xml:space="preserve"> Industrial Estate.</w:t>
      </w:r>
    </w:p>
    <w:p w:rsidR="00CD56E6" w:rsidRDefault="00CD56E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D56E6" w:rsidRDefault="00CD56E6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CD56E6" w:rsidRDefault="002E7012">
      <w:pPr>
        <w:numPr>
          <w:ilvl w:val="0"/>
          <w:numId w:val="1"/>
        </w:numPr>
        <w:tabs>
          <w:tab w:val="left" w:pos="720"/>
        </w:tabs>
        <w:spacing w:line="215" w:lineRule="auto"/>
        <w:ind w:left="720" w:right="380" w:hanging="360"/>
        <w:jc w:val="both"/>
        <w:rPr>
          <w:rFonts w:ascii="Courier New" w:eastAsia="Courier New" w:hAnsi="Courier New"/>
          <w:sz w:val="22"/>
        </w:rPr>
      </w:pPr>
      <w:r>
        <w:rPr>
          <w:sz w:val="22"/>
        </w:rPr>
        <w:t xml:space="preserve">Board of Management </w:t>
      </w:r>
      <w:r w:rsidR="00E34FC8">
        <w:rPr>
          <w:sz w:val="22"/>
        </w:rPr>
        <w:t>Sunder</w:t>
      </w:r>
      <w:r>
        <w:rPr>
          <w:sz w:val="22"/>
        </w:rPr>
        <w:t xml:space="preserve"> Industrial Estate want to prequalify suitable contractor for supply &amp; installation of LED lights in </w:t>
      </w:r>
      <w:r w:rsidR="00E34FC8">
        <w:rPr>
          <w:sz w:val="22"/>
        </w:rPr>
        <w:t>Sunder</w:t>
      </w:r>
      <w:r>
        <w:rPr>
          <w:sz w:val="22"/>
        </w:rPr>
        <w:t xml:space="preserve"> Industrial Estate.</w:t>
      </w:r>
    </w:p>
    <w:p w:rsidR="00CD56E6" w:rsidRDefault="00CD56E6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CD56E6" w:rsidRDefault="002E7012">
      <w:pPr>
        <w:numPr>
          <w:ilvl w:val="0"/>
          <w:numId w:val="2"/>
        </w:numPr>
        <w:tabs>
          <w:tab w:val="left" w:pos="720"/>
        </w:tabs>
        <w:spacing w:line="223" w:lineRule="auto"/>
        <w:ind w:left="720" w:right="60" w:hanging="360"/>
        <w:rPr>
          <w:rFonts w:ascii="Courier New" w:eastAsia="Courier New" w:hAnsi="Courier New"/>
          <w:sz w:val="22"/>
        </w:rPr>
      </w:pPr>
      <w:r>
        <w:rPr>
          <w:sz w:val="22"/>
        </w:rPr>
        <w:t xml:space="preserve">Contractor listed with Pakistan Engineering Council &amp; interested in development of above works may </w:t>
      </w:r>
      <w:r w:rsidR="00CB1865">
        <w:rPr>
          <w:sz w:val="22"/>
        </w:rPr>
        <w:t xml:space="preserve">apply to under </w:t>
      </w:r>
      <w:r w:rsidR="000B7249">
        <w:rPr>
          <w:sz w:val="22"/>
        </w:rPr>
        <w:t>sign</w:t>
      </w:r>
      <w:r w:rsidR="00CB1865">
        <w:rPr>
          <w:sz w:val="22"/>
        </w:rPr>
        <w:t xml:space="preserve"> by </w:t>
      </w:r>
      <w:r w:rsidR="000B7249">
        <w:rPr>
          <w:sz w:val="22"/>
        </w:rPr>
        <w:t>November 14</w:t>
      </w:r>
      <w:r>
        <w:rPr>
          <w:sz w:val="22"/>
        </w:rPr>
        <w:t xml:space="preserve">, 2016 </w:t>
      </w:r>
      <w:r w:rsidR="00CD557E">
        <w:rPr>
          <w:sz w:val="22"/>
        </w:rPr>
        <w:t>13</w:t>
      </w:r>
      <w:r w:rsidR="000B7249">
        <w:rPr>
          <w:sz w:val="22"/>
        </w:rPr>
        <w:t xml:space="preserve">:00Hrs </w:t>
      </w:r>
      <w:r>
        <w:rPr>
          <w:sz w:val="22"/>
        </w:rPr>
        <w:t>along with information duly supported by relevant documents.</w:t>
      </w:r>
    </w:p>
    <w:p w:rsidR="00CD56E6" w:rsidRDefault="00CD56E6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966E80" w:rsidRPr="00966E80" w:rsidRDefault="002E7012" w:rsidP="00966E80">
      <w:pPr>
        <w:pStyle w:val="ListParagraph"/>
        <w:numPr>
          <w:ilvl w:val="0"/>
          <w:numId w:val="4"/>
        </w:numPr>
        <w:tabs>
          <w:tab w:val="left" w:pos="720"/>
        </w:tabs>
        <w:spacing w:line="223" w:lineRule="auto"/>
        <w:jc w:val="both"/>
        <w:rPr>
          <w:rFonts w:ascii="Arial Black" w:eastAsia="Courier New" w:hAnsi="Arial Black"/>
          <w:b/>
          <w:sz w:val="24"/>
          <w:szCs w:val="24"/>
        </w:rPr>
      </w:pPr>
      <w:r w:rsidRPr="00966E80">
        <w:rPr>
          <w:sz w:val="22"/>
        </w:rPr>
        <w:t>The work outline and instruction for preparation &amp; submission of prequalification documents &amp; evaluation criteria can be download from BOM-SIE website and PPRA website or physically from this office.</w:t>
      </w:r>
    </w:p>
    <w:p w:rsidR="00966E80" w:rsidRDefault="00966E80" w:rsidP="00966E80">
      <w:pPr>
        <w:tabs>
          <w:tab w:val="left" w:pos="720"/>
        </w:tabs>
        <w:spacing w:line="223" w:lineRule="auto"/>
        <w:ind w:left="720"/>
        <w:jc w:val="both"/>
        <w:rPr>
          <w:rFonts w:ascii="Arial Black" w:eastAsia="Courier New" w:hAnsi="Arial Black"/>
          <w:b/>
          <w:sz w:val="24"/>
          <w:szCs w:val="24"/>
        </w:rPr>
      </w:pPr>
    </w:p>
    <w:p w:rsidR="003654A7" w:rsidRPr="00966E80" w:rsidRDefault="00966E80" w:rsidP="00966E80">
      <w:pPr>
        <w:tabs>
          <w:tab w:val="left" w:pos="720"/>
        </w:tabs>
        <w:spacing w:line="223" w:lineRule="auto"/>
        <w:ind w:left="720" w:hanging="630"/>
        <w:jc w:val="both"/>
        <w:rPr>
          <w:rFonts w:ascii="Arial Black" w:eastAsia="Courier New" w:hAnsi="Arial Black"/>
          <w:b/>
          <w:sz w:val="24"/>
          <w:szCs w:val="24"/>
        </w:rPr>
      </w:pPr>
      <w:r>
        <w:rPr>
          <w:rFonts w:ascii="Arial Black" w:eastAsia="Courier New" w:hAnsi="Arial Black"/>
          <w:b/>
          <w:sz w:val="24"/>
          <w:szCs w:val="24"/>
        </w:rPr>
        <w:t xml:space="preserve">Senior </w:t>
      </w:r>
      <w:r w:rsidR="003654A7" w:rsidRPr="00966E80">
        <w:rPr>
          <w:rFonts w:ascii="Arial Black" w:eastAsia="Courier New" w:hAnsi="Arial Black"/>
          <w:b/>
          <w:sz w:val="24"/>
          <w:szCs w:val="24"/>
        </w:rPr>
        <w:t>Manager</w:t>
      </w:r>
      <w:r>
        <w:rPr>
          <w:rFonts w:ascii="Arial Black" w:eastAsia="Courier New" w:hAnsi="Arial Black"/>
          <w:b/>
          <w:sz w:val="24"/>
          <w:szCs w:val="24"/>
        </w:rPr>
        <w:t xml:space="preserve"> Electrical (0320-5400506)</w:t>
      </w:r>
    </w:p>
    <w:p w:rsidR="003654A7" w:rsidRDefault="003654A7" w:rsidP="003654A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CD56E6" w:rsidRPr="00A753B7" w:rsidRDefault="002E7012" w:rsidP="00A753B7">
      <w:pPr>
        <w:spacing w:line="0" w:lineRule="atLeast"/>
        <w:ind w:left="60"/>
        <w:rPr>
          <w:b/>
          <w:sz w:val="22"/>
        </w:rPr>
      </w:pPr>
      <w:r>
        <w:rPr>
          <w:b/>
          <w:color w:val="FFFFFF"/>
          <w:sz w:val="22"/>
        </w:rPr>
        <w:t>Board of Management Sunder Industrial Estate, Gate # 02, Sunder-</w:t>
      </w:r>
      <w:proofErr w:type="spellStart"/>
      <w:r>
        <w:rPr>
          <w:b/>
          <w:color w:val="FFFFFF"/>
          <w:sz w:val="22"/>
        </w:rPr>
        <w:t>Raiwind</w:t>
      </w:r>
      <w:proofErr w:type="spellEnd"/>
      <w:r>
        <w:rPr>
          <w:b/>
          <w:color w:val="FFFFFF"/>
          <w:sz w:val="22"/>
        </w:rPr>
        <w:t xml:space="preserve"> Road, Lahore.</w:t>
      </w:r>
      <w:r w:rsidR="00966E80">
        <w:rPr>
          <w:b/>
          <w:color w:val="FFFFFF"/>
          <w:sz w:val="22"/>
        </w:rPr>
        <w:t xml:space="preserve"> Tel: -</w:t>
      </w:r>
      <w:r>
        <w:rPr>
          <w:b/>
          <w:color w:val="FFFFFF"/>
          <w:sz w:val="22"/>
        </w:rPr>
        <w:t xml:space="preserve"> 042-35297291-93 </w:t>
      </w:r>
      <w:proofErr w:type="gramStart"/>
      <w:r>
        <w:rPr>
          <w:b/>
          <w:color w:val="FFFFFF"/>
          <w:sz w:val="22"/>
        </w:rPr>
        <w:t>Fax:-</w:t>
      </w:r>
      <w:proofErr w:type="gramEnd"/>
      <w:r>
        <w:rPr>
          <w:b/>
          <w:color w:val="FFFFFF"/>
          <w:sz w:val="22"/>
        </w:rPr>
        <w:t xml:space="preserve"> 042-35297080</w:t>
      </w:r>
    </w:p>
    <w:p w:rsidR="00CD56E6" w:rsidRDefault="00CD56E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E7012" w:rsidRDefault="002E7012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URL:</w:t>
      </w:r>
      <w:hyperlink w:history="1">
        <w:r w:rsidR="00966E80" w:rsidRPr="00966E80">
          <w:rPr>
            <w:rStyle w:val="Hyperlink"/>
            <w:b/>
            <w:color w:val="FFFFFF" w:themeColor="background1"/>
            <w:sz w:val="22"/>
          </w:rPr>
          <w:t xml:space="preserve">www.sie.com.pk, </w:t>
        </w:r>
      </w:hyperlink>
      <w:r>
        <w:rPr>
          <w:b/>
          <w:color w:val="FFFFFF"/>
          <w:sz w:val="22"/>
        </w:rPr>
        <w:t>Email: info@sie.com.pk</w:t>
      </w:r>
    </w:p>
    <w:sectPr w:rsidR="002E7012" w:rsidSect="00CD56E6">
      <w:pgSz w:w="11900" w:h="16834"/>
      <w:pgMar w:top="1440" w:right="1400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2E3652B0">
      <w:start w:val="15"/>
      <w:numFmt w:val="lowerLetter"/>
      <w:lvlText w:val="%1"/>
      <w:lvlJc w:val="left"/>
    </w:lvl>
    <w:lvl w:ilvl="1" w:tplc="9F2AA0F6">
      <w:start w:val="1"/>
      <w:numFmt w:val="bullet"/>
      <w:lvlText w:val=""/>
      <w:lvlJc w:val="left"/>
    </w:lvl>
    <w:lvl w:ilvl="2" w:tplc="7F3A4866">
      <w:start w:val="1"/>
      <w:numFmt w:val="bullet"/>
      <w:lvlText w:val=""/>
      <w:lvlJc w:val="left"/>
    </w:lvl>
    <w:lvl w:ilvl="3" w:tplc="CC78A1C0">
      <w:start w:val="1"/>
      <w:numFmt w:val="bullet"/>
      <w:lvlText w:val=""/>
      <w:lvlJc w:val="left"/>
    </w:lvl>
    <w:lvl w:ilvl="4" w:tplc="E1D2AFE2">
      <w:start w:val="1"/>
      <w:numFmt w:val="bullet"/>
      <w:lvlText w:val=""/>
      <w:lvlJc w:val="left"/>
    </w:lvl>
    <w:lvl w:ilvl="5" w:tplc="0EB0EDEE">
      <w:start w:val="1"/>
      <w:numFmt w:val="bullet"/>
      <w:lvlText w:val=""/>
      <w:lvlJc w:val="left"/>
    </w:lvl>
    <w:lvl w:ilvl="6" w:tplc="4DB0CC7A">
      <w:start w:val="1"/>
      <w:numFmt w:val="bullet"/>
      <w:lvlText w:val=""/>
      <w:lvlJc w:val="left"/>
    </w:lvl>
    <w:lvl w:ilvl="7" w:tplc="E45411A0">
      <w:start w:val="1"/>
      <w:numFmt w:val="bullet"/>
      <w:lvlText w:val=""/>
      <w:lvlJc w:val="left"/>
    </w:lvl>
    <w:lvl w:ilvl="8" w:tplc="85E2991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D043FD0">
      <w:start w:val="15"/>
      <w:numFmt w:val="lowerLetter"/>
      <w:lvlText w:val="%1"/>
      <w:lvlJc w:val="left"/>
    </w:lvl>
    <w:lvl w:ilvl="1" w:tplc="8160D33C">
      <w:start w:val="1"/>
      <w:numFmt w:val="bullet"/>
      <w:lvlText w:val=""/>
      <w:lvlJc w:val="left"/>
    </w:lvl>
    <w:lvl w:ilvl="2" w:tplc="656429B8">
      <w:start w:val="1"/>
      <w:numFmt w:val="bullet"/>
      <w:lvlText w:val=""/>
      <w:lvlJc w:val="left"/>
    </w:lvl>
    <w:lvl w:ilvl="3" w:tplc="FF76F162">
      <w:start w:val="1"/>
      <w:numFmt w:val="bullet"/>
      <w:lvlText w:val=""/>
      <w:lvlJc w:val="left"/>
    </w:lvl>
    <w:lvl w:ilvl="4" w:tplc="F5989314">
      <w:start w:val="1"/>
      <w:numFmt w:val="bullet"/>
      <w:lvlText w:val=""/>
      <w:lvlJc w:val="left"/>
    </w:lvl>
    <w:lvl w:ilvl="5" w:tplc="E4902970">
      <w:start w:val="1"/>
      <w:numFmt w:val="bullet"/>
      <w:lvlText w:val=""/>
      <w:lvlJc w:val="left"/>
    </w:lvl>
    <w:lvl w:ilvl="6" w:tplc="0EF63752">
      <w:start w:val="1"/>
      <w:numFmt w:val="bullet"/>
      <w:lvlText w:val=""/>
      <w:lvlJc w:val="left"/>
    </w:lvl>
    <w:lvl w:ilvl="7" w:tplc="C3DAFDDC">
      <w:start w:val="1"/>
      <w:numFmt w:val="bullet"/>
      <w:lvlText w:val=""/>
      <w:lvlJc w:val="left"/>
    </w:lvl>
    <w:lvl w:ilvl="8" w:tplc="7534D6E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32C2C62">
      <w:start w:val="15"/>
      <w:numFmt w:val="lowerLetter"/>
      <w:lvlText w:val="%1"/>
      <w:lvlJc w:val="left"/>
    </w:lvl>
    <w:lvl w:ilvl="1" w:tplc="20B8AFCC">
      <w:start w:val="1"/>
      <w:numFmt w:val="bullet"/>
      <w:lvlText w:val=""/>
      <w:lvlJc w:val="left"/>
    </w:lvl>
    <w:lvl w:ilvl="2" w:tplc="95F433AE">
      <w:start w:val="1"/>
      <w:numFmt w:val="bullet"/>
      <w:lvlText w:val=""/>
      <w:lvlJc w:val="left"/>
    </w:lvl>
    <w:lvl w:ilvl="3" w:tplc="F842A832">
      <w:start w:val="1"/>
      <w:numFmt w:val="bullet"/>
      <w:lvlText w:val=""/>
      <w:lvlJc w:val="left"/>
    </w:lvl>
    <w:lvl w:ilvl="4" w:tplc="0E181A74">
      <w:start w:val="1"/>
      <w:numFmt w:val="bullet"/>
      <w:lvlText w:val=""/>
      <w:lvlJc w:val="left"/>
    </w:lvl>
    <w:lvl w:ilvl="5" w:tplc="5D32D68C">
      <w:start w:val="1"/>
      <w:numFmt w:val="bullet"/>
      <w:lvlText w:val=""/>
      <w:lvlJc w:val="left"/>
    </w:lvl>
    <w:lvl w:ilvl="6" w:tplc="60F86674">
      <w:start w:val="1"/>
      <w:numFmt w:val="bullet"/>
      <w:lvlText w:val=""/>
      <w:lvlJc w:val="left"/>
    </w:lvl>
    <w:lvl w:ilvl="7" w:tplc="D0A60338">
      <w:start w:val="1"/>
      <w:numFmt w:val="bullet"/>
      <w:lvlText w:val=""/>
      <w:lvlJc w:val="left"/>
    </w:lvl>
    <w:lvl w:ilvl="8" w:tplc="C096B94E">
      <w:start w:val="1"/>
      <w:numFmt w:val="bullet"/>
      <w:lvlText w:val=""/>
      <w:lvlJc w:val="left"/>
    </w:lvl>
  </w:abstractNum>
  <w:abstractNum w:abstractNumId="3" w15:restartNumberingAfterBreak="0">
    <w:nsid w:val="4370689F"/>
    <w:multiLevelType w:val="hybridMultilevel"/>
    <w:tmpl w:val="CDE8F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FC8"/>
    <w:rsid w:val="000B7249"/>
    <w:rsid w:val="002E3958"/>
    <w:rsid w:val="002E7012"/>
    <w:rsid w:val="003654A7"/>
    <w:rsid w:val="00373761"/>
    <w:rsid w:val="00660253"/>
    <w:rsid w:val="006F49CA"/>
    <w:rsid w:val="00966E80"/>
    <w:rsid w:val="00A25304"/>
    <w:rsid w:val="00A326CD"/>
    <w:rsid w:val="00A753B7"/>
    <w:rsid w:val="00B54874"/>
    <w:rsid w:val="00BD69BF"/>
    <w:rsid w:val="00C127DB"/>
    <w:rsid w:val="00CB1865"/>
    <w:rsid w:val="00CD557E"/>
    <w:rsid w:val="00CD56E6"/>
    <w:rsid w:val="00E3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746EF"/>
  <w15:docId w15:val="{C4E5E88B-BA30-4DF9-9421-F6B7B1A3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E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Ayoub</dc:creator>
  <cp:lastModifiedBy>PRO</cp:lastModifiedBy>
  <cp:revision>15</cp:revision>
  <cp:lastPrinted>2016-10-18T10:08:00Z</cp:lastPrinted>
  <dcterms:created xsi:type="dcterms:W3CDTF">2016-05-23T04:43:00Z</dcterms:created>
  <dcterms:modified xsi:type="dcterms:W3CDTF">2016-10-21T05:43:00Z</dcterms:modified>
</cp:coreProperties>
</file>